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62" w:rsidRDefault="004D2A92">
      <w:pPr>
        <w:rPr>
          <w:sz w:val="52"/>
          <w:szCs w:val="52"/>
        </w:rPr>
      </w:pPr>
      <w:r>
        <w:rPr>
          <w:sz w:val="44"/>
          <w:szCs w:val="44"/>
          <w:lang w:val="en-US"/>
        </w:rPr>
        <w:t xml:space="preserve">             </w:t>
      </w:r>
      <w:r>
        <w:rPr>
          <w:sz w:val="44"/>
          <w:szCs w:val="44"/>
        </w:rPr>
        <w:t xml:space="preserve">      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 xml:space="preserve">          </w:t>
      </w:r>
      <w:r>
        <w:rPr>
          <w:sz w:val="44"/>
          <w:szCs w:val="44"/>
          <w:lang w:val="en-US"/>
        </w:rPr>
        <w:t xml:space="preserve"> </w:t>
      </w:r>
      <w:r>
        <w:rPr>
          <w:sz w:val="52"/>
          <w:szCs w:val="52"/>
        </w:rPr>
        <w:t>СПИСЪК</w:t>
      </w:r>
    </w:p>
    <w:p w:rsidR="004D2A92" w:rsidRDefault="004D2A92">
      <w:pPr>
        <w:rPr>
          <w:sz w:val="48"/>
          <w:szCs w:val="48"/>
        </w:rPr>
      </w:pPr>
      <w:r>
        <w:rPr>
          <w:sz w:val="52"/>
          <w:szCs w:val="52"/>
        </w:rPr>
        <w:t xml:space="preserve">                </w:t>
      </w:r>
      <w:r>
        <w:rPr>
          <w:sz w:val="48"/>
          <w:szCs w:val="48"/>
        </w:rPr>
        <w:t>Органите на управление</w:t>
      </w:r>
    </w:p>
    <w:p w:rsidR="004D2A92" w:rsidRDefault="004D2A92">
      <w:pPr>
        <w:rPr>
          <w:sz w:val="48"/>
          <w:szCs w:val="48"/>
        </w:rPr>
      </w:pPr>
      <w:r>
        <w:rPr>
          <w:sz w:val="48"/>
          <w:szCs w:val="48"/>
        </w:rPr>
        <w:t>на Народно Читалище „Просвета 1945”</w:t>
      </w:r>
    </w:p>
    <w:p w:rsidR="004D2A92" w:rsidRDefault="004D2A9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                </w:t>
      </w:r>
    </w:p>
    <w:p w:rsidR="004D2A92" w:rsidRDefault="009069D2">
      <w:pPr>
        <w:rPr>
          <w:sz w:val="44"/>
          <w:szCs w:val="44"/>
        </w:rPr>
      </w:pPr>
      <w:r>
        <w:rPr>
          <w:sz w:val="44"/>
          <w:szCs w:val="44"/>
        </w:rPr>
        <w:t>Членове на Настоятелството:</w:t>
      </w:r>
    </w:p>
    <w:p w:rsidR="009069D2" w:rsidRDefault="009069D2">
      <w:pPr>
        <w:rPr>
          <w:sz w:val="44"/>
          <w:szCs w:val="44"/>
        </w:rPr>
      </w:pPr>
      <w:r>
        <w:rPr>
          <w:sz w:val="44"/>
          <w:szCs w:val="44"/>
        </w:rPr>
        <w:t>1.Кемал Джемал Якуб            ЕГН 7101148787</w:t>
      </w:r>
    </w:p>
    <w:p w:rsidR="009069D2" w:rsidRDefault="009069D2">
      <w:pPr>
        <w:rPr>
          <w:sz w:val="44"/>
          <w:szCs w:val="44"/>
        </w:rPr>
      </w:pPr>
      <w:r>
        <w:rPr>
          <w:sz w:val="44"/>
          <w:szCs w:val="44"/>
        </w:rPr>
        <w:t xml:space="preserve">2.Бирсен </w:t>
      </w:r>
      <w:proofErr w:type="spellStart"/>
      <w:r>
        <w:rPr>
          <w:sz w:val="44"/>
          <w:szCs w:val="44"/>
        </w:rPr>
        <w:t>Ризаева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Халидова</w:t>
      </w:r>
      <w:proofErr w:type="spellEnd"/>
      <w:r>
        <w:rPr>
          <w:sz w:val="44"/>
          <w:szCs w:val="44"/>
        </w:rPr>
        <w:t xml:space="preserve">  ЕГН 6506018731</w:t>
      </w:r>
    </w:p>
    <w:p w:rsidR="009069D2" w:rsidRDefault="009069D2">
      <w:pPr>
        <w:rPr>
          <w:sz w:val="44"/>
          <w:szCs w:val="44"/>
        </w:rPr>
      </w:pPr>
      <w:r>
        <w:rPr>
          <w:sz w:val="44"/>
          <w:szCs w:val="44"/>
        </w:rPr>
        <w:t>3.Назифе Реджеб Ахмед        ЕГН 8001258798</w:t>
      </w:r>
    </w:p>
    <w:p w:rsidR="009069D2" w:rsidRDefault="009069D2">
      <w:pPr>
        <w:rPr>
          <w:sz w:val="44"/>
          <w:szCs w:val="44"/>
        </w:rPr>
      </w:pPr>
      <w:r>
        <w:rPr>
          <w:sz w:val="44"/>
          <w:szCs w:val="44"/>
        </w:rPr>
        <w:t>Членове на Проверителна комисия:</w:t>
      </w:r>
    </w:p>
    <w:p w:rsidR="009069D2" w:rsidRDefault="0092189E">
      <w:pPr>
        <w:rPr>
          <w:sz w:val="44"/>
          <w:szCs w:val="44"/>
        </w:rPr>
      </w:pPr>
      <w:r>
        <w:rPr>
          <w:sz w:val="44"/>
          <w:szCs w:val="44"/>
        </w:rPr>
        <w:t xml:space="preserve">1.Несрин Реджеб </w:t>
      </w:r>
      <w:proofErr w:type="spellStart"/>
      <w:r>
        <w:rPr>
          <w:sz w:val="44"/>
          <w:szCs w:val="44"/>
        </w:rPr>
        <w:t>Талиб</w:t>
      </w:r>
      <w:proofErr w:type="spellEnd"/>
      <w:r>
        <w:rPr>
          <w:sz w:val="44"/>
          <w:szCs w:val="44"/>
        </w:rPr>
        <w:t xml:space="preserve">         ЕГН 7110238775</w:t>
      </w:r>
    </w:p>
    <w:p w:rsidR="0092189E" w:rsidRDefault="0092189E">
      <w:pPr>
        <w:rPr>
          <w:sz w:val="44"/>
          <w:szCs w:val="44"/>
        </w:rPr>
      </w:pPr>
      <w:r>
        <w:rPr>
          <w:sz w:val="44"/>
          <w:szCs w:val="44"/>
        </w:rPr>
        <w:t xml:space="preserve">2.Мустафа Ахмед </w:t>
      </w:r>
      <w:proofErr w:type="spellStart"/>
      <w:r>
        <w:rPr>
          <w:sz w:val="44"/>
          <w:szCs w:val="44"/>
        </w:rPr>
        <w:t>Ахмед</w:t>
      </w:r>
      <w:proofErr w:type="spellEnd"/>
      <w:r>
        <w:rPr>
          <w:sz w:val="44"/>
          <w:szCs w:val="44"/>
        </w:rPr>
        <w:t xml:space="preserve">        ЕГН 7706188784</w:t>
      </w:r>
    </w:p>
    <w:p w:rsidR="0045031A" w:rsidRDefault="0045031A">
      <w:pPr>
        <w:rPr>
          <w:sz w:val="44"/>
          <w:szCs w:val="44"/>
        </w:rPr>
      </w:pPr>
      <w:r>
        <w:rPr>
          <w:sz w:val="44"/>
          <w:szCs w:val="44"/>
        </w:rPr>
        <w:t>3.</w:t>
      </w:r>
      <w:proofErr w:type="spellStart"/>
      <w:r>
        <w:rPr>
          <w:sz w:val="44"/>
          <w:szCs w:val="44"/>
        </w:rPr>
        <w:t>Бениде</w:t>
      </w:r>
      <w:proofErr w:type="spellEnd"/>
      <w:r>
        <w:rPr>
          <w:sz w:val="44"/>
          <w:szCs w:val="44"/>
        </w:rPr>
        <w:t xml:space="preserve"> Хасан </w:t>
      </w:r>
      <w:proofErr w:type="spellStart"/>
      <w:r>
        <w:rPr>
          <w:sz w:val="44"/>
          <w:szCs w:val="44"/>
        </w:rPr>
        <w:t>Хаккъ</w:t>
      </w:r>
      <w:proofErr w:type="spellEnd"/>
      <w:r>
        <w:rPr>
          <w:sz w:val="44"/>
          <w:szCs w:val="44"/>
        </w:rPr>
        <w:t xml:space="preserve">             ЕГН 4806158936</w:t>
      </w:r>
    </w:p>
    <w:p w:rsidR="0045031A" w:rsidRDefault="0045031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</w:t>
      </w:r>
    </w:p>
    <w:p w:rsidR="0045031A" w:rsidRDefault="0045031A">
      <w:pPr>
        <w:rPr>
          <w:sz w:val="44"/>
          <w:szCs w:val="44"/>
        </w:rPr>
      </w:pPr>
      <w:r>
        <w:rPr>
          <w:sz w:val="44"/>
          <w:szCs w:val="44"/>
        </w:rPr>
        <w:t>Председател на Читалище „Просвета 1945”</w:t>
      </w:r>
    </w:p>
    <w:p w:rsidR="0049440B" w:rsidRDefault="0049440B">
      <w:pPr>
        <w:rPr>
          <w:sz w:val="44"/>
          <w:szCs w:val="44"/>
        </w:rPr>
      </w:pPr>
      <w:r>
        <w:rPr>
          <w:sz w:val="44"/>
          <w:szCs w:val="44"/>
        </w:rPr>
        <w:t>Кемал Джемал Якуб</w:t>
      </w:r>
    </w:p>
    <w:p w:rsidR="0049440B" w:rsidRPr="009069D2" w:rsidRDefault="0049440B">
      <w:pPr>
        <w:rPr>
          <w:sz w:val="44"/>
          <w:szCs w:val="44"/>
        </w:rPr>
      </w:pPr>
    </w:p>
    <w:sectPr w:rsidR="0049440B" w:rsidRPr="009069D2" w:rsidSect="00AB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724"/>
    <w:rsid w:val="0045031A"/>
    <w:rsid w:val="0049440B"/>
    <w:rsid w:val="004D2A92"/>
    <w:rsid w:val="00660724"/>
    <w:rsid w:val="009069D2"/>
    <w:rsid w:val="0092189E"/>
    <w:rsid w:val="00A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2020-04-27T09:27:00Z</dcterms:created>
  <dcterms:modified xsi:type="dcterms:W3CDTF">2020-04-27T09:27:00Z</dcterms:modified>
</cp:coreProperties>
</file>